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8B5D" w14:textId="77777777" w:rsidR="00446F55" w:rsidRDefault="00446F55" w:rsidP="00446F55">
      <w:pPr>
        <w:pStyle w:val="Heading1"/>
      </w:pPr>
      <w:r>
        <w:t>Synthetic Data Generator Prompt</w:t>
      </w:r>
    </w:p>
    <w:p w14:paraId="42723C30" w14:textId="77777777" w:rsidR="00446F55" w:rsidRDefault="00446F55" w:rsidP="00446F55">
      <w:pPr>
        <w:pStyle w:val="Heading2"/>
      </w:pPr>
      <w:r>
        <w:t>Overview</w:t>
      </w:r>
    </w:p>
    <w:p w14:paraId="337BC944" w14:textId="77777777" w:rsidR="00446F55" w:rsidRDefault="00446F55" w:rsidP="00446F55">
      <w:pPr>
        <w:spacing w:after="240"/>
      </w:pPr>
      <w:r>
        <w:t>Use this AI prompt to generate synthetic datasets for development, testing, and training environments. This resource helps agencies create realistic test data while ensuring complete protection of personally identifiable information (PII) and sensitive data.</w:t>
      </w:r>
    </w:p>
    <w:p w14:paraId="2EE508A6" w14:textId="77777777" w:rsidR="00446F55" w:rsidRDefault="00446F55" w:rsidP="00446F55">
      <w:pPr>
        <w:pStyle w:val="Heading2"/>
      </w:pPr>
      <w:r>
        <w:t>Compliance &amp; Security Notice</w:t>
      </w:r>
    </w:p>
    <w:p w14:paraId="2389A511" w14:textId="77777777" w:rsidR="00446F55" w:rsidRDefault="00446F55" w:rsidP="00446F55">
      <w:pPr>
        <w:pStyle w:val="ListParagraph"/>
        <w:numPr>
          <w:ilvl w:val="0"/>
          <w:numId w:val="24"/>
        </w:numPr>
      </w:pPr>
      <w:r>
        <w:rPr>
          <w:b/>
          <w:bCs/>
        </w:rPr>
        <w:t>Synthetic data is for NON-PRODUCTION environments only (development, testing, training)</w:t>
      </w:r>
    </w:p>
    <w:p w14:paraId="728E5211" w14:textId="77777777" w:rsidR="00446F55" w:rsidRDefault="00446F55" w:rsidP="00446F55">
      <w:pPr>
        <w:pStyle w:val="ListParagraph"/>
        <w:numPr>
          <w:ilvl w:val="0"/>
          <w:numId w:val="24"/>
        </w:numPr>
      </w:pPr>
      <w:r>
        <w:t>All generated data must comply with SEC530 (Data Protection) and COV ITRM SEC540 (Data Classification)</w:t>
      </w:r>
    </w:p>
    <w:p w14:paraId="58EF4EA9" w14:textId="77777777" w:rsidR="00446F55" w:rsidRDefault="00446F55" w:rsidP="00446F55">
      <w:pPr>
        <w:pStyle w:val="ListParagraph"/>
        <w:numPr>
          <w:ilvl w:val="0"/>
          <w:numId w:val="24"/>
        </w:numPr>
        <w:spacing w:before="0" w:after="0"/>
      </w:pPr>
      <w:r w:rsidRPr="0054555A">
        <w:rPr>
          <w:rStyle w:val="citation-186"/>
          <w:b/>
          <w:bCs/>
        </w:rPr>
        <w:t>NEVER</w:t>
      </w:r>
      <w:r>
        <w:rPr>
          <w:rStyle w:val="citation-186"/>
        </w:rPr>
        <w:t xml:space="preserve"> upload real production data, actual PII, or sensitive administrative credentials into an LLM to "convert" or "mask" them</w:t>
      </w:r>
      <w:r>
        <w:t xml:space="preserve">. The prompt is for generating data from </w:t>
      </w:r>
      <w:r w:rsidRPr="0054555A">
        <w:rPr>
          <w:b/>
          <w:bCs/>
        </w:rPr>
        <w:t>scratch</w:t>
      </w:r>
      <w:r>
        <w:t xml:space="preserve"> based on schema definitions only.</w:t>
      </w:r>
    </w:p>
    <w:p w14:paraId="6FA9863A" w14:textId="77777777" w:rsidR="00446F55" w:rsidRPr="0027151D" w:rsidRDefault="00446F55" w:rsidP="00446F55">
      <w:pPr>
        <w:pStyle w:val="ListBullet"/>
        <w:numPr>
          <w:ilvl w:val="0"/>
          <w:numId w:val="24"/>
        </w:numPr>
        <w:spacing w:before="0" w:after="0"/>
        <w:rPr>
          <w:b/>
          <w:bCs/>
        </w:rPr>
      </w:pPr>
      <w:r w:rsidRPr="0027151D">
        <w:rPr>
          <w:b/>
          <w:bCs/>
        </w:rPr>
        <w:t xml:space="preserve">Check with your agency’s Information Security Officer (ISO) to determine if there is any risk to sharing </w:t>
      </w:r>
      <w:proofErr w:type="gramStart"/>
      <w:r w:rsidRPr="0027151D">
        <w:rPr>
          <w:b/>
          <w:bCs/>
        </w:rPr>
        <w:t>particular table</w:t>
      </w:r>
      <w:proofErr w:type="gramEnd"/>
      <w:r w:rsidRPr="0027151D">
        <w:rPr>
          <w:b/>
          <w:bCs/>
        </w:rPr>
        <w:t xml:space="preserve"> schemas with public LLM’s</w:t>
      </w:r>
    </w:p>
    <w:p w14:paraId="558F614B" w14:textId="77777777" w:rsidR="00446F55" w:rsidRDefault="00446F55" w:rsidP="00446F55">
      <w:pPr>
        <w:pStyle w:val="ListParagraph"/>
        <w:numPr>
          <w:ilvl w:val="0"/>
          <w:numId w:val="24"/>
        </w:numPr>
        <w:spacing w:before="0" w:after="0"/>
      </w:pPr>
      <w:r>
        <w:t>Review all generated scripts and data before execution in your environment</w:t>
      </w:r>
    </w:p>
    <w:p w14:paraId="78946EC2" w14:textId="77777777" w:rsidR="00446F55" w:rsidRPr="009E125B" w:rsidRDefault="00446F55" w:rsidP="00446F55">
      <w:pPr>
        <w:pStyle w:val="Heading3"/>
      </w:pPr>
      <w:r w:rsidRPr="009E125B">
        <w:t>Pre-Generation Security Checklist</w:t>
      </w:r>
    </w:p>
    <w:p w14:paraId="7169F39F" w14:textId="77777777" w:rsidR="00446F55" w:rsidRDefault="00446F55" w:rsidP="00446F55">
      <w:pPr>
        <w:spacing w:after="240"/>
      </w:pPr>
      <w:r>
        <w:t>Before using the prompt below, the Project Manager or Lead Developer must confirm:</w:t>
      </w:r>
    </w:p>
    <w:p w14:paraId="08B41160" w14:textId="77777777" w:rsidR="00446F55" w:rsidRDefault="00446F55" w:rsidP="00446F55">
      <w:pPr>
        <w:pStyle w:val="ListParagraph"/>
        <w:numPr>
          <w:ilvl w:val="0"/>
          <w:numId w:val="25"/>
        </w:numPr>
        <w:spacing w:after="240"/>
      </w:pPr>
      <w:r>
        <w:t>The schema being uploaded does not contain sensitive internal comments or metadata</w:t>
      </w:r>
    </w:p>
    <w:p w14:paraId="7F0B5807" w14:textId="77777777" w:rsidR="00446F55" w:rsidRDefault="00446F55" w:rsidP="00446F55">
      <w:pPr>
        <w:pStyle w:val="ListParagraph"/>
        <w:numPr>
          <w:ilvl w:val="0"/>
          <w:numId w:val="25"/>
        </w:numPr>
        <w:spacing w:after="240"/>
      </w:pPr>
      <w:r>
        <w:t>The target environment for the data is strictly isolated from production networks</w:t>
      </w:r>
    </w:p>
    <w:p w14:paraId="713D01AC" w14:textId="77777777" w:rsidR="00446F55" w:rsidRDefault="00446F55" w:rsidP="00446F55">
      <w:pPr>
        <w:pStyle w:val="ListParagraph"/>
        <w:numPr>
          <w:ilvl w:val="0"/>
          <w:numId w:val="25"/>
        </w:numPr>
        <w:spacing w:after="240"/>
      </w:pPr>
      <w:r>
        <w:t>(For Python Scripts) A sandboxed environment (containerized or non-networked) is available for execution</w:t>
      </w:r>
    </w:p>
    <w:p w14:paraId="4C760A83" w14:textId="77777777" w:rsidR="00446F55" w:rsidRDefault="00446F55" w:rsidP="00446F55">
      <w:pPr>
        <w:pStyle w:val="Heading2"/>
      </w:pPr>
      <w:r>
        <w:t>Prompt Text (Copy &amp; Paste to LLM)</w:t>
      </w:r>
    </w:p>
    <w:p w14:paraId="677E1423" w14:textId="77777777" w:rsidR="00446F55" w:rsidRDefault="00446F55" w:rsidP="00446F55">
      <w:pPr>
        <w:spacing w:after="120"/>
      </w:pPr>
      <w:r>
        <w:rPr>
          <w:i/>
          <w:iCs/>
        </w:rPr>
        <w:t>Copy and paste the text below into your AI assistant: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46F55" w14:paraId="088F59FF" w14:textId="77777777" w:rsidTr="005F3C61">
        <w:tc>
          <w:tcPr>
            <w:tcW w:w="9360" w:type="dxa"/>
            <w:tcBorders>
              <w:top w:val="single" w:sz="1" w:space="0" w:color="CCCCCC"/>
              <w:left w:val="single" w:sz="1" w:space="0" w:color="CCCCCC"/>
              <w:bottom w:val="single" w:sz="1" w:space="0" w:color="CCCCCC"/>
              <w:right w:val="single" w:sz="1" w:space="0" w:color="CCCCCC"/>
            </w:tcBorders>
            <w:shd w:val="clear" w:color="auto" w:fill="F5F5F5"/>
            <w:tcMar>
              <w:top w:w="240" w:type="dxa"/>
              <w:left w:w="240" w:type="dxa"/>
              <w:bottom w:w="240" w:type="dxa"/>
              <w:right w:w="240" w:type="dxa"/>
            </w:tcMar>
          </w:tcPr>
          <w:p w14:paraId="6AD766AB" w14:textId="77777777" w:rsidR="00446F55" w:rsidRDefault="00446F55" w:rsidP="005F3C61">
            <w:pPr>
              <w:spacing w:after="180"/>
            </w:pPr>
            <w:r>
              <w:rPr>
                <w:sz w:val="22"/>
                <w:szCs w:val="22"/>
              </w:rPr>
              <w:t xml:space="preserve">I want you to act as a Senior Data Engineer and Data Governance Specialist for the Commonwealth of Virginia. Your task is to generate a synthetic dataset that mirrors the </w:t>
            </w:r>
            <w:r>
              <w:rPr>
                <w:sz w:val="22"/>
                <w:szCs w:val="22"/>
              </w:rPr>
              <w:lastRenderedPageBreak/>
              <w:t>structure of Virginia state administrative data while ensuring zero exposure of actual PII or sensitive information.</w:t>
            </w:r>
          </w:p>
          <w:p w14:paraId="648A93CC" w14:textId="77777777" w:rsidR="00446F55" w:rsidRDefault="00446F55" w:rsidP="005F3C61">
            <w:pPr>
              <w:spacing w:after="120"/>
            </w:pPr>
            <w:r>
              <w:rPr>
                <w:b/>
                <w:bCs/>
                <w:sz w:val="22"/>
                <w:szCs w:val="22"/>
              </w:rPr>
              <w:t>PROJECT PARAMETERS:</w:t>
            </w:r>
          </w:p>
          <w:p w14:paraId="3354E5AE" w14:textId="77777777" w:rsidR="00446F55" w:rsidRDefault="00446F55" w:rsidP="005F3C61">
            <w:r>
              <w:rPr>
                <w:b/>
                <w:bCs/>
                <w:sz w:val="22"/>
                <w:szCs w:val="22"/>
              </w:rPr>
              <w:t>Schema Definition: Use the following columns and data types:</w:t>
            </w:r>
          </w:p>
          <w:p w14:paraId="5AFC259E" w14:textId="77777777" w:rsidR="00446F55" w:rsidRDefault="00446F55" w:rsidP="005F3C61">
            <w:pPr>
              <w:spacing w:after="120"/>
            </w:pPr>
            <w:r>
              <w:rPr>
                <w:i/>
                <w:iCs/>
                <w:sz w:val="22"/>
                <w:szCs w:val="22"/>
              </w:rPr>
              <w:t>[INSERT COMPLETE COLUMN LIST WITH DATA TYPES AND KEYS HERE]</w:t>
            </w:r>
          </w:p>
          <w:p w14:paraId="163BFD56" w14:textId="77777777" w:rsidR="00446F55" w:rsidRDefault="00446F55" w:rsidP="005F3C61">
            <w:pPr>
              <w:spacing w:after="120"/>
            </w:pPr>
            <w:r>
              <w:rPr>
                <w:b/>
                <w:bCs/>
                <w:sz w:val="22"/>
                <w:szCs w:val="22"/>
              </w:rPr>
              <w:t xml:space="preserve">Data Relationships: </w:t>
            </w:r>
            <w:r>
              <w:rPr>
                <w:i/>
                <w:iCs/>
                <w:sz w:val="22"/>
                <w:szCs w:val="22"/>
              </w:rPr>
              <w:t>[IF MULTI-TABLE: Specify foreign key relationships and referential integrity rules]</w:t>
            </w:r>
          </w:p>
          <w:p w14:paraId="1672850A" w14:textId="77777777" w:rsidR="00446F55" w:rsidRDefault="00446F55" w:rsidP="005F3C61">
            <w:pPr>
              <w:spacing w:after="120"/>
            </w:pPr>
            <w:r>
              <w:rPr>
                <w:sz w:val="22"/>
                <w:szCs w:val="22"/>
              </w:rPr>
              <w:t>Volume: Generate exactly [INSERT NUMBER OF ROWS] rows of data.</w:t>
            </w:r>
          </w:p>
          <w:p w14:paraId="42669E55" w14:textId="77777777" w:rsidR="00446F55" w:rsidRDefault="00446F55" w:rsidP="005F3C61">
            <w:pPr>
              <w:spacing w:after="180"/>
            </w:pPr>
            <w:r>
              <w:rPr>
                <w:b/>
                <w:bCs/>
                <w:sz w:val="22"/>
                <w:szCs w:val="22"/>
              </w:rPr>
              <w:t xml:space="preserve">Output Format: </w:t>
            </w:r>
            <w:r>
              <w:rPr>
                <w:i/>
                <w:iCs/>
                <w:sz w:val="22"/>
                <w:szCs w:val="22"/>
              </w:rPr>
              <w:t>[CSV / SQL INSERT statements / JSON / Parquet]</w:t>
            </w:r>
          </w:p>
          <w:p w14:paraId="75D50A94" w14:textId="77777777" w:rsidR="00446F55" w:rsidRDefault="00446F55" w:rsidP="005F3C61">
            <w:pPr>
              <w:spacing w:after="120"/>
            </w:pPr>
            <w:r>
              <w:rPr>
                <w:b/>
                <w:bCs/>
                <w:sz w:val="22"/>
                <w:szCs w:val="22"/>
              </w:rPr>
              <w:t>VIRGINIA-SPECIFIC CONSTRAINTS:</w:t>
            </w:r>
          </w:p>
          <w:p w14:paraId="0903B898" w14:textId="77777777" w:rsidR="00446F55" w:rsidRDefault="00446F55" w:rsidP="005F3C61">
            <w:r>
              <w:rPr>
                <w:b/>
                <w:bCs/>
                <w:sz w:val="22"/>
                <w:szCs w:val="22"/>
              </w:rPr>
              <w:t>Geographic Realism:</w:t>
            </w:r>
          </w:p>
          <w:p w14:paraId="6ECD5730" w14:textId="77777777" w:rsidR="00446F55" w:rsidRDefault="00446F55" w:rsidP="00446F55">
            <w:pPr>
              <w:pStyle w:val="ListParagraph"/>
              <w:numPr>
                <w:ilvl w:val="0"/>
                <w:numId w:val="24"/>
              </w:numPr>
            </w:pPr>
            <w:r w:rsidRPr="009D6A72">
              <w:rPr>
                <w:sz w:val="22"/>
                <w:szCs w:val="22"/>
              </w:rPr>
              <w:t xml:space="preserve">Use only valid Virginia cities </w:t>
            </w:r>
            <w:r>
              <w:rPr>
                <w:sz w:val="22"/>
                <w:szCs w:val="22"/>
              </w:rPr>
              <w:t xml:space="preserve">and counties </w:t>
            </w:r>
            <w:r w:rsidRPr="009D6A72">
              <w:rPr>
                <w:sz w:val="22"/>
                <w:szCs w:val="22"/>
              </w:rPr>
              <w:t xml:space="preserve">(e.g., Richmond, Virginia Beach, Norfolk, </w:t>
            </w:r>
            <w:r>
              <w:rPr>
                <w:sz w:val="22"/>
                <w:szCs w:val="22"/>
              </w:rPr>
              <w:t>Bedford</w:t>
            </w:r>
            <w:r w:rsidRPr="009D6A72">
              <w:rPr>
                <w:sz w:val="22"/>
                <w:szCs w:val="22"/>
              </w:rPr>
              <w:t xml:space="preserve">, </w:t>
            </w:r>
            <w:r>
              <w:rPr>
                <w:sz w:val="22"/>
                <w:szCs w:val="22"/>
              </w:rPr>
              <w:t>Christiansburg</w:t>
            </w:r>
            <w:r w:rsidRPr="009D6A72">
              <w:rPr>
                <w:sz w:val="22"/>
                <w:szCs w:val="22"/>
              </w:rPr>
              <w:t>, Charlottesville, Newport News, Alexandria)</w:t>
            </w:r>
          </w:p>
          <w:p w14:paraId="5696C093" w14:textId="77777777" w:rsidR="00446F55" w:rsidRPr="00B6086E" w:rsidRDefault="00446F55" w:rsidP="00446F55">
            <w:pPr>
              <w:pStyle w:val="ListParagraph"/>
              <w:numPr>
                <w:ilvl w:val="0"/>
                <w:numId w:val="24"/>
              </w:numPr>
            </w:pPr>
            <w:r w:rsidRPr="009D6A72">
              <w:rPr>
                <w:sz w:val="22"/>
                <w:szCs w:val="22"/>
              </w:rPr>
              <w:t>Ensure ZIP codes correspond correctly to their Virginia regions</w:t>
            </w:r>
          </w:p>
          <w:p w14:paraId="7066B638" w14:textId="77777777" w:rsidR="00446F55" w:rsidRPr="00B6086E" w:rsidRDefault="00446F55" w:rsidP="00446F55">
            <w:pPr>
              <w:pStyle w:val="ListParagraph"/>
              <w:numPr>
                <w:ilvl w:val="0"/>
                <w:numId w:val="24"/>
              </w:numPr>
              <w:rPr>
                <w:sz w:val="22"/>
                <w:szCs w:val="22"/>
              </w:rPr>
            </w:pPr>
            <w:r w:rsidRPr="00B6086E">
              <w:rPr>
                <w:sz w:val="22"/>
                <w:szCs w:val="22"/>
              </w:rPr>
              <w:t>No real residential addresses may be reused verbatim</w:t>
            </w:r>
          </w:p>
          <w:p w14:paraId="2F6974FC" w14:textId="77777777" w:rsidR="00446F55" w:rsidRDefault="00446F55" w:rsidP="00446F55">
            <w:pPr>
              <w:pStyle w:val="ListParagraph"/>
              <w:numPr>
                <w:ilvl w:val="0"/>
                <w:numId w:val="24"/>
              </w:numPr>
            </w:pPr>
            <w:r w:rsidRPr="009D6A72">
              <w:rPr>
                <w:sz w:val="22"/>
                <w:szCs w:val="22"/>
              </w:rPr>
              <w:t>Use valid Virginia county names and FIPS codes when applicable</w:t>
            </w:r>
          </w:p>
          <w:p w14:paraId="7BB9BE16" w14:textId="77777777" w:rsidR="00446F55" w:rsidRDefault="00446F55" w:rsidP="00446F55">
            <w:pPr>
              <w:pStyle w:val="ListParagraph"/>
              <w:numPr>
                <w:ilvl w:val="0"/>
                <w:numId w:val="24"/>
              </w:numPr>
              <w:spacing w:after="120"/>
            </w:pPr>
            <w:r w:rsidRPr="009D6A72">
              <w:rPr>
                <w:sz w:val="22"/>
                <w:szCs w:val="22"/>
              </w:rPr>
              <w:t>All phone numbers should use valid Virginia area codes (434, 540, 571, 703, 757, 804)</w:t>
            </w:r>
          </w:p>
          <w:p w14:paraId="1FBE4A54" w14:textId="77777777" w:rsidR="00446F55" w:rsidRDefault="00446F55" w:rsidP="005F3C61">
            <w:r>
              <w:rPr>
                <w:b/>
                <w:bCs/>
                <w:sz w:val="22"/>
                <w:szCs w:val="22"/>
              </w:rPr>
              <w:t>Date Standards:</w:t>
            </w:r>
          </w:p>
          <w:p w14:paraId="62364790" w14:textId="77777777" w:rsidR="00446F55" w:rsidRDefault="00446F55" w:rsidP="00446F55">
            <w:pPr>
              <w:pStyle w:val="ListParagraph"/>
              <w:numPr>
                <w:ilvl w:val="0"/>
                <w:numId w:val="24"/>
              </w:numPr>
            </w:pPr>
            <w:r w:rsidRPr="009D6A72">
              <w:rPr>
                <w:sz w:val="22"/>
                <w:szCs w:val="22"/>
              </w:rPr>
              <w:t>Use MM/DD/YYYY format for dates unless specified otherwise</w:t>
            </w:r>
          </w:p>
          <w:p w14:paraId="5764515A" w14:textId="77777777" w:rsidR="00446F55" w:rsidRDefault="00446F55" w:rsidP="00446F55">
            <w:pPr>
              <w:pStyle w:val="ListParagraph"/>
              <w:numPr>
                <w:ilvl w:val="0"/>
                <w:numId w:val="24"/>
              </w:numPr>
              <w:spacing w:after="120"/>
            </w:pPr>
            <w:r w:rsidRPr="009D6A72">
              <w:rPr>
                <w:sz w:val="22"/>
                <w:szCs w:val="22"/>
              </w:rPr>
              <w:t>Virginia fiscal year runs July 1 through June 30 - align dates appropriately for budget/fiscal fields</w:t>
            </w:r>
          </w:p>
          <w:p w14:paraId="3E91D511" w14:textId="77777777" w:rsidR="00446F55" w:rsidRDefault="00446F55" w:rsidP="005F3C61">
            <w:r>
              <w:rPr>
                <w:b/>
                <w:bCs/>
                <w:sz w:val="22"/>
                <w:szCs w:val="22"/>
              </w:rPr>
              <w:t>PII Protection:</w:t>
            </w:r>
          </w:p>
          <w:p w14:paraId="7BA7D22D" w14:textId="77777777" w:rsidR="00446F55" w:rsidRDefault="00446F55" w:rsidP="00446F55">
            <w:pPr>
              <w:pStyle w:val="ListParagraph"/>
              <w:numPr>
                <w:ilvl w:val="0"/>
                <w:numId w:val="24"/>
              </w:numPr>
            </w:pPr>
            <w:r w:rsidRPr="009D6A72">
              <w:rPr>
                <w:sz w:val="22"/>
                <w:szCs w:val="22"/>
              </w:rPr>
              <w:t>All PII fields (names, SSNs, email addresses, phone numbers, addresses) must be completely synthetic</w:t>
            </w:r>
          </w:p>
          <w:p w14:paraId="703702DA" w14:textId="77777777" w:rsidR="00446F55" w:rsidRDefault="00446F55" w:rsidP="00446F55">
            <w:pPr>
              <w:pStyle w:val="ListParagraph"/>
              <w:numPr>
                <w:ilvl w:val="0"/>
                <w:numId w:val="24"/>
              </w:numPr>
            </w:pPr>
            <w:r w:rsidRPr="009D6A72">
              <w:rPr>
                <w:sz w:val="22"/>
                <w:szCs w:val="22"/>
              </w:rPr>
              <w:t xml:space="preserve">Do NOT use any </w:t>
            </w:r>
            <w:r w:rsidRPr="00B6086E">
              <w:rPr>
                <w:sz w:val="22"/>
                <w:szCs w:val="22"/>
              </w:rPr>
              <w:t>real people, public figures, real businesses, or real government employees</w:t>
            </w:r>
            <w:r w:rsidRPr="009D6A72">
              <w:rPr>
                <w:sz w:val="22"/>
                <w:szCs w:val="22"/>
              </w:rPr>
              <w:t>, even if publicly available</w:t>
            </w:r>
          </w:p>
          <w:p w14:paraId="097564CD" w14:textId="77777777" w:rsidR="00446F55" w:rsidRDefault="00446F55" w:rsidP="00446F55">
            <w:pPr>
              <w:pStyle w:val="ListParagraph"/>
              <w:numPr>
                <w:ilvl w:val="0"/>
                <w:numId w:val="24"/>
              </w:numPr>
              <w:spacing w:after="120"/>
            </w:pPr>
            <w:r w:rsidRPr="009D6A72">
              <w:rPr>
                <w:sz w:val="22"/>
                <w:szCs w:val="22"/>
              </w:rPr>
              <w:t xml:space="preserve">Ensure no patterns that could be </w:t>
            </w:r>
            <w:proofErr w:type="gramStart"/>
            <w:r w:rsidRPr="009D6A72">
              <w:rPr>
                <w:sz w:val="22"/>
                <w:szCs w:val="22"/>
              </w:rPr>
              <w:t>reverse-engineered</w:t>
            </w:r>
            <w:proofErr w:type="gramEnd"/>
            <w:r w:rsidRPr="009D6A72">
              <w:rPr>
                <w:sz w:val="22"/>
                <w:szCs w:val="22"/>
              </w:rPr>
              <w:t xml:space="preserve"> to identify real individuals</w:t>
            </w:r>
          </w:p>
          <w:p w14:paraId="77A8CCD5" w14:textId="77777777" w:rsidR="00446F55" w:rsidRDefault="00446F55" w:rsidP="005F3C61">
            <w:r>
              <w:rPr>
                <w:b/>
                <w:bCs/>
                <w:sz w:val="22"/>
                <w:szCs w:val="22"/>
              </w:rPr>
              <w:t>Data Integrity &amp; Business Rules:</w:t>
            </w:r>
          </w:p>
          <w:p w14:paraId="21C708B5" w14:textId="77777777" w:rsidR="00446F55" w:rsidRDefault="00446F55" w:rsidP="00446F55">
            <w:pPr>
              <w:pStyle w:val="ListParagraph"/>
              <w:numPr>
                <w:ilvl w:val="0"/>
                <w:numId w:val="24"/>
              </w:numPr>
            </w:pPr>
            <w:r w:rsidRPr="009D6A72">
              <w:rPr>
                <w:sz w:val="22"/>
                <w:szCs w:val="22"/>
              </w:rPr>
              <w:t>Enforce logical constraints (e.g., "Hire Date" must be after "Birth Date", "End Date" must be after "Start Date")</w:t>
            </w:r>
          </w:p>
          <w:p w14:paraId="6BA5CF02" w14:textId="77777777" w:rsidR="00446F55" w:rsidRDefault="00446F55" w:rsidP="00446F55">
            <w:pPr>
              <w:pStyle w:val="ListParagraph"/>
              <w:numPr>
                <w:ilvl w:val="0"/>
                <w:numId w:val="24"/>
              </w:numPr>
            </w:pPr>
            <w:r w:rsidRPr="009D6A72">
              <w:rPr>
                <w:sz w:val="22"/>
                <w:szCs w:val="22"/>
              </w:rPr>
              <w:lastRenderedPageBreak/>
              <w:t>Maintain referential integrity across related fields</w:t>
            </w:r>
          </w:p>
          <w:p w14:paraId="530375F6" w14:textId="77777777" w:rsidR="00446F55" w:rsidRDefault="00446F55" w:rsidP="00446F55">
            <w:pPr>
              <w:pStyle w:val="ListParagraph"/>
              <w:numPr>
                <w:ilvl w:val="0"/>
                <w:numId w:val="24"/>
              </w:numPr>
              <w:spacing w:after="180"/>
            </w:pPr>
            <w:r w:rsidRPr="009D6A72">
              <w:rPr>
                <w:sz w:val="22"/>
                <w:szCs w:val="22"/>
              </w:rPr>
              <w:t xml:space="preserve">Ensure field dependencies are respected (e.g., if Status="Retired", </w:t>
            </w:r>
            <w:proofErr w:type="spellStart"/>
            <w:r w:rsidRPr="009D6A72">
              <w:rPr>
                <w:sz w:val="22"/>
                <w:szCs w:val="22"/>
              </w:rPr>
              <w:t>Retirement_Date</w:t>
            </w:r>
            <w:proofErr w:type="spellEnd"/>
            <w:r w:rsidRPr="009D6A72">
              <w:rPr>
                <w:sz w:val="22"/>
                <w:szCs w:val="22"/>
              </w:rPr>
              <w:t xml:space="preserve"> must not be null)</w:t>
            </w:r>
          </w:p>
          <w:p w14:paraId="46D1507C" w14:textId="77777777" w:rsidR="00446F55" w:rsidRDefault="00446F55" w:rsidP="005F3C61">
            <w:pPr>
              <w:spacing w:after="120"/>
            </w:pPr>
            <w:r>
              <w:rPr>
                <w:b/>
                <w:bCs/>
                <w:sz w:val="22"/>
                <w:szCs w:val="22"/>
              </w:rPr>
              <w:t>DATA QUALITY SPECIFICATIONS:</w:t>
            </w:r>
          </w:p>
          <w:p w14:paraId="67097106" w14:textId="77777777" w:rsidR="00446F55" w:rsidRDefault="00446F55" w:rsidP="005F3C61">
            <w:r>
              <w:rPr>
                <w:b/>
                <w:bCs/>
                <w:sz w:val="22"/>
                <w:szCs w:val="22"/>
              </w:rPr>
              <w:t>Statistical Distribution:</w:t>
            </w:r>
          </w:p>
          <w:p w14:paraId="7041D40F" w14:textId="77777777" w:rsidR="00446F55" w:rsidRDefault="00446F55" w:rsidP="00446F55">
            <w:pPr>
              <w:pStyle w:val="ListParagraph"/>
              <w:numPr>
                <w:ilvl w:val="0"/>
                <w:numId w:val="24"/>
              </w:numPr>
            </w:pPr>
            <w:r w:rsidRPr="009D6A72">
              <w:rPr>
                <w:sz w:val="22"/>
                <w:szCs w:val="22"/>
              </w:rPr>
              <w:t>Categorical fields: Natural distribution reflecting realistic proportions</w:t>
            </w:r>
          </w:p>
          <w:p w14:paraId="28713E55" w14:textId="77777777" w:rsidR="00446F55" w:rsidRPr="00B6086E" w:rsidRDefault="00446F55" w:rsidP="00446F55">
            <w:pPr>
              <w:pStyle w:val="ListParagraph"/>
              <w:numPr>
                <w:ilvl w:val="0"/>
                <w:numId w:val="24"/>
              </w:numPr>
              <w:rPr>
                <w:b/>
                <w:bCs/>
              </w:rPr>
            </w:pPr>
            <w:r w:rsidRPr="009D6A72">
              <w:rPr>
                <w:sz w:val="22"/>
                <w:szCs w:val="22"/>
              </w:rPr>
              <w:t xml:space="preserve">Numeric fields: </w:t>
            </w:r>
            <w:r w:rsidRPr="00B6086E">
              <w:rPr>
                <w:i/>
                <w:iCs/>
                <w:sz w:val="22"/>
                <w:szCs w:val="22"/>
              </w:rPr>
              <w:t>[Specify: normal distribution / uniform distribution / skewed distribution]</w:t>
            </w:r>
          </w:p>
          <w:p w14:paraId="1B711886" w14:textId="77777777" w:rsidR="00446F55" w:rsidRDefault="00446F55" w:rsidP="00446F55">
            <w:pPr>
              <w:pStyle w:val="ListParagraph"/>
              <w:numPr>
                <w:ilvl w:val="0"/>
                <w:numId w:val="24"/>
              </w:numPr>
              <w:spacing w:after="120"/>
            </w:pPr>
            <w:r w:rsidRPr="009D6A72">
              <w:rPr>
                <w:sz w:val="22"/>
                <w:szCs w:val="22"/>
              </w:rPr>
              <w:t>Date fields: Distributed across realistic time ranges</w:t>
            </w:r>
          </w:p>
          <w:p w14:paraId="5CC697C2" w14:textId="77777777" w:rsidR="00446F55" w:rsidRDefault="00446F55" w:rsidP="005F3C61">
            <w:r>
              <w:rPr>
                <w:b/>
                <w:bCs/>
                <w:sz w:val="22"/>
                <w:szCs w:val="22"/>
              </w:rPr>
              <w:t>Data Quality Issues (for testing validation pipelines):</w:t>
            </w:r>
          </w:p>
          <w:p w14:paraId="49B8C777" w14:textId="77777777" w:rsidR="00446F55" w:rsidRDefault="00446F55" w:rsidP="005F3C61">
            <w:r>
              <w:rPr>
                <w:sz w:val="22"/>
                <w:szCs w:val="22"/>
              </w:rPr>
              <w:t>Include approximately 5% data quality issues distributed as follows:</w:t>
            </w:r>
          </w:p>
          <w:p w14:paraId="50C8FFD7" w14:textId="77777777" w:rsidR="00446F55" w:rsidRDefault="00446F55" w:rsidP="00446F55">
            <w:pPr>
              <w:pStyle w:val="ListParagraph"/>
              <w:numPr>
                <w:ilvl w:val="0"/>
                <w:numId w:val="24"/>
              </w:numPr>
            </w:pPr>
            <w:r w:rsidRPr="009D6A72">
              <w:rPr>
                <w:sz w:val="22"/>
                <w:szCs w:val="22"/>
              </w:rPr>
              <w:t>2% NULL values in non-required fields</w:t>
            </w:r>
          </w:p>
          <w:p w14:paraId="4A0BAC41" w14:textId="77777777" w:rsidR="00446F55" w:rsidRDefault="00446F55" w:rsidP="00446F55">
            <w:pPr>
              <w:pStyle w:val="ListParagraph"/>
              <w:numPr>
                <w:ilvl w:val="0"/>
                <w:numId w:val="24"/>
              </w:numPr>
            </w:pPr>
            <w:r w:rsidRPr="009D6A72">
              <w:rPr>
                <w:sz w:val="22"/>
                <w:szCs w:val="22"/>
              </w:rPr>
              <w:t>1% formatting errors (e.g., invalid date formats, incorrect phone number formats)</w:t>
            </w:r>
          </w:p>
          <w:p w14:paraId="3CDC0897" w14:textId="77777777" w:rsidR="00446F55" w:rsidRDefault="00446F55" w:rsidP="00446F55">
            <w:pPr>
              <w:pStyle w:val="ListParagraph"/>
              <w:numPr>
                <w:ilvl w:val="0"/>
                <w:numId w:val="24"/>
              </w:numPr>
            </w:pPr>
            <w:r w:rsidRPr="009D6A72">
              <w:rPr>
                <w:sz w:val="22"/>
                <w:szCs w:val="22"/>
              </w:rPr>
              <w:t>1% duplicate records (for deduplication testing)</w:t>
            </w:r>
          </w:p>
          <w:p w14:paraId="60424D90" w14:textId="77777777" w:rsidR="00446F55" w:rsidRDefault="00446F55" w:rsidP="00446F55">
            <w:pPr>
              <w:pStyle w:val="ListParagraph"/>
              <w:numPr>
                <w:ilvl w:val="0"/>
                <w:numId w:val="24"/>
              </w:numPr>
            </w:pPr>
            <w:r w:rsidRPr="009D6A72">
              <w:rPr>
                <w:sz w:val="22"/>
                <w:szCs w:val="22"/>
              </w:rPr>
              <w:t>1% outliers in numeric fields (values outside expected ranges but not impossible)</w:t>
            </w:r>
          </w:p>
          <w:p w14:paraId="6AA67CCE" w14:textId="77777777" w:rsidR="00446F55" w:rsidRDefault="00446F55" w:rsidP="00446F55">
            <w:pPr>
              <w:pStyle w:val="ListParagraph"/>
              <w:numPr>
                <w:ilvl w:val="0"/>
                <w:numId w:val="24"/>
              </w:numPr>
              <w:spacing w:after="180"/>
            </w:pPr>
            <w:r w:rsidRPr="009D6A72">
              <w:rPr>
                <w:sz w:val="22"/>
                <w:szCs w:val="22"/>
              </w:rPr>
              <w:t>Flag which specific rows contain data quality issues for testing purposes</w:t>
            </w:r>
          </w:p>
          <w:p w14:paraId="100ECF78" w14:textId="77777777" w:rsidR="00446F55" w:rsidRDefault="00446F55" w:rsidP="005F3C61">
            <w:pPr>
              <w:spacing w:after="120"/>
            </w:pPr>
            <w:r>
              <w:rPr>
                <w:b/>
                <w:bCs/>
                <w:sz w:val="22"/>
                <w:szCs w:val="22"/>
              </w:rPr>
              <w:t>OUTPUT REQUIREMENTS:</w:t>
            </w:r>
          </w:p>
          <w:p w14:paraId="2339DFE6" w14:textId="77777777" w:rsidR="00446F55" w:rsidRDefault="00446F55" w:rsidP="005F3C61">
            <w:r>
              <w:rPr>
                <w:b/>
                <w:bCs/>
                <w:sz w:val="22"/>
                <w:szCs w:val="22"/>
              </w:rPr>
              <w:t>If row count ≤ 50:</w:t>
            </w:r>
          </w:p>
          <w:p w14:paraId="7E4F41F5" w14:textId="77777777" w:rsidR="00446F55" w:rsidRDefault="00446F55" w:rsidP="00446F55">
            <w:pPr>
              <w:pStyle w:val="ListParagraph"/>
              <w:numPr>
                <w:ilvl w:val="0"/>
                <w:numId w:val="24"/>
              </w:numPr>
              <w:spacing w:after="120"/>
            </w:pPr>
            <w:r w:rsidRPr="009D6A72">
              <w:rPr>
                <w:sz w:val="22"/>
                <w:szCs w:val="22"/>
              </w:rPr>
              <w:t>Provide the complete dataset directly in the specified format</w:t>
            </w:r>
          </w:p>
          <w:p w14:paraId="41A2582D" w14:textId="77777777" w:rsidR="00446F55" w:rsidRDefault="00446F55" w:rsidP="005F3C61">
            <w:r>
              <w:rPr>
                <w:b/>
                <w:bCs/>
                <w:sz w:val="22"/>
                <w:szCs w:val="22"/>
              </w:rPr>
              <w:t>If row count &gt; 50:</w:t>
            </w:r>
          </w:p>
          <w:p w14:paraId="0C1DA013" w14:textId="77777777" w:rsidR="00446F55" w:rsidRDefault="00446F55" w:rsidP="00446F55">
            <w:pPr>
              <w:pStyle w:val="ListParagraph"/>
              <w:numPr>
                <w:ilvl w:val="0"/>
                <w:numId w:val="24"/>
              </w:numPr>
            </w:pPr>
            <w:r w:rsidRPr="009D6A72">
              <w:rPr>
                <w:sz w:val="22"/>
                <w:szCs w:val="22"/>
              </w:rPr>
              <w:t>Provide a Python script using the Faker library that I can run locally</w:t>
            </w:r>
          </w:p>
          <w:p w14:paraId="6792B7B1" w14:textId="77777777" w:rsidR="00446F55" w:rsidRDefault="00446F55" w:rsidP="00446F55">
            <w:pPr>
              <w:pStyle w:val="ListParagraph"/>
              <w:numPr>
                <w:ilvl w:val="0"/>
                <w:numId w:val="24"/>
              </w:numPr>
            </w:pPr>
            <w:r w:rsidRPr="009D6A72">
              <w:rPr>
                <w:sz w:val="22"/>
                <w:szCs w:val="22"/>
              </w:rPr>
              <w:t>Include clear installation instructions and required dependencies with version numbers</w:t>
            </w:r>
          </w:p>
          <w:p w14:paraId="029DE363" w14:textId="77777777" w:rsidR="00446F55" w:rsidRDefault="00446F55" w:rsidP="00446F55">
            <w:pPr>
              <w:pStyle w:val="ListParagraph"/>
              <w:numPr>
                <w:ilvl w:val="0"/>
                <w:numId w:val="24"/>
              </w:numPr>
            </w:pPr>
            <w:r w:rsidRPr="009D6A72">
              <w:rPr>
                <w:sz w:val="22"/>
                <w:szCs w:val="22"/>
              </w:rPr>
              <w:t>Script must be compatible with Python 3.8+</w:t>
            </w:r>
          </w:p>
          <w:p w14:paraId="7E28F785" w14:textId="77777777" w:rsidR="00446F55" w:rsidRDefault="00446F55" w:rsidP="00446F55">
            <w:pPr>
              <w:pStyle w:val="ListParagraph"/>
              <w:numPr>
                <w:ilvl w:val="0"/>
                <w:numId w:val="24"/>
              </w:numPr>
            </w:pPr>
            <w:r w:rsidRPr="009D6A72">
              <w:rPr>
                <w:sz w:val="22"/>
                <w:szCs w:val="22"/>
              </w:rPr>
              <w:t>Include command-line arguments for row count and output file path</w:t>
            </w:r>
          </w:p>
          <w:p w14:paraId="04ACB01E" w14:textId="77777777" w:rsidR="00446F55" w:rsidRDefault="00446F55" w:rsidP="00446F55">
            <w:pPr>
              <w:pStyle w:val="ListParagraph"/>
              <w:numPr>
                <w:ilvl w:val="0"/>
                <w:numId w:val="24"/>
              </w:numPr>
              <w:spacing w:after="120"/>
            </w:pPr>
            <w:r w:rsidRPr="009D6A72">
              <w:rPr>
                <w:sz w:val="22"/>
                <w:szCs w:val="22"/>
              </w:rPr>
              <w:t>Add data validation checks in the script to verify integrity constraints</w:t>
            </w:r>
          </w:p>
          <w:p w14:paraId="6FED309C" w14:textId="77777777" w:rsidR="00446F55" w:rsidRDefault="00446F55" w:rsidP="005F3C61">
            <w:r>
              <w:rPr>
                <w:b/>
                <w:bCs/>
                <w:sz w:val="22"/>
                <w:szCs w:val="22"/>
              </w:rPr>
              <w:t>Documentation:</w:t>
            </w:r>
          </w:p>
          <w:p w14:paraId="796EB5F9" w14:textId="77777777" w:rsidR="00446F55" w:rsidRDefault="00446F55" w:rsidP="00446F55">
            <w:pPr>
              <w:pStyle w:val="ListParagraph"/>
              <w:numPr>
                <w:ilvl w:val="0"/>
                <w:numId w:val="24"/>
              </w:numPr>
            </w:pPr>
            <w:r w:rsidRPr="009D6A72">
              <w:rPr>
                <w:sz w:val="22"/>
                <w:szCs w:val="22"/>
              </w:rPr>
              <w:t>Provide a data dictionary describing each field, its purpose, data type, and constraints</w:t>
            </w:r>
          </w:p>
          <w:p w14:paraId="2748017A" w14:textId="77777777" w:rsidR="00446F55" w:rsidRDefault="00446F55" w:rsidP="00446F55">
            <w:pPr>
              <w:pStyle w:val="ListParagraph"/>
              <w:numPr>
                <w:ilvl w:val="0"/>
                <w:numId w:val="24"/>
              </w:numPr>
            </w:pPr>
            <w:r w:rsidRPr="009D6A72">
              <w:rPr>
                <w:sz w:val="22"/>
                <w:szCs w:val="22"/>
              </w:rPr>
              <w:t>Include summary statistics (min/max/mean for numeric fields, unique value counts for categorical fields)</w:t>
            </w:r>
          </w:p>
          <w:p w14:paraId="106D6E14" w14:textId="77777777" w:rsidR="00446F55" w:rsidRDefault="00446F55" w:rsidP="00446F55">
            <w:pPr>
              <w:pStyle w:val="ListParagraph"/>
              <w:numPr>
                <w:ilvl w:val="0"/>
                <w:numId w:val="24"/>
              </w:numPr>
              <w:spacing w:after="180"/>
            </w:pPr>
            <w:r w:rsidRPr="009D6A72">
              <w:rPr>
                <w:sz w:val="22"/>
                <w:szCs w:val="22"/>
              </w:rPr>
              <w:lastRenderedPageBreak/>
              <w:t>Confirm that no actual PII patterns exist in the synthetic data</w:t>
            </w:r>
          </w:p>
          <w:p w14:paraId="5124B70D" w14:textId="77777777" w:rsidR="00446F55" w:rsidRDefault="00446F55" w:rsidP="005F3C61">
            <w:r>
              <w:rPr>
                <w:sz w:val="22"/>
                <w:szCs w:val="22"/>
              </w:rPr>
              <w:t>Please confirm you understand these requirements before I provide the schema details.</w:t>
            </w:r>
          </w:p>
        </w:tc>
      </w:tr>
    </w:tbl>
    <w:p w14:paraId="7E7C512B" w14:textId="77777777" w:rsidR="00446F55" w:rsidRDefault="00446F55" w:rsidP="00446F55">
      <w:pPr>
        <w:pStyle w:val="Heading2"/>
      </w:pPr>
      <w:r>
        <w:lastRenderedPageBreak/>
        <w:t>Implementation Notes</w:t>
      </w:r>
    </w:p>
    <w:p w14:paraId="0242CE0B" w14:textId="77777777" w:rsidR="00446F55" w:rsidRDefault="00446F55" w:rsidP="00446F55">
      <w:pPr>
        <w:pStyle w:val="Heading3"/>
      </w:pPr>
      <w:r>
        <w:t>Best Practices</w:t>
      </w:r>
    </w:p>
    <w:p w14:paraId="57E7335E" w14:textId="77777777" w:rsidR="00446F55" w:rsidRDefault="00446F55" w:rsidP="00446F55">
      <w:pPr>
        <w:pStyle w:val="ListParagraph"/>
        <w:numPr>
          <w:ilvl w:val="0"/>
          <w:numId w:val="24"/>
        </w:numPr>
      </w:pPr>
      <w:r>
        <w:rPr>
          <w:b/>
          <w:bCs/>
        </w:rPr>
        <w:t xml:space="preserve">Large Datasets: </w:t>
      </w:r>
      <w:r>
        <w:t xml:space="preserve">For datasets exceeding 100 rows, always request the Python script approach. LLMs may </w:t>
      </w:r>
      <w:proofErr w:type="gramStart"/>
      <w:r>
        <w:t>timeout</w:t>
      </w:r>
      <w:proofErr w:type="gramEnd"/>
      <w:r>
        <w:t xml:space="preserve"> or truncate when generating large amounts of raw data.</w:t>
      </w:r>
    </w:p>
    <w:p w14:paraId="5BAA7FE8" w14:textId="77777777" w:rsidR="00446F55" w:rsidRDefault="00446F55" w:rsidP="00446F55">
      <w:pPr>
        <w:pStyle w:val="ListParagraph"/>
        <w:numPr>
          <w:ilvl w:val="0"/>
          <w:numId w:val="24"/>
        </w:numPr>
      </w:pPr>
      <w:r>
        <w:rPr>
          <w:b/>
          <w:bCs/>
        </w:rPr>
        <w:t xml:space="preserve">Iterative Refinement: </w:t>
      </w:r>
      <w:r>
        <w:t>Start with a small sample (10-20 rows) to validate the schema and constraints before generating the full dataset.</w:t>
      </w:r>
    </w:p>
    <w:p w14:paraId="36F9C132" w14:textId="77777777" w:rsidR="00446F55" w:rsidRDefault="00446F55" w:rsidP="00446F55">
      <w:pPr>
        <w:pStyle w:val="ListParagraph"/>
        <w:numPr>
          <w:ilvl w:val="0"/>
          <w:numId w:val="24"/>
        </w:numPr>
      </w:pPr>
      <w:r>
        <w:rPr>
          <w:b/>
          <w:bCs/>
        </w:rPr>
        <w:t xml:space="preserve">Version Control: </w:t>
      </w:r>
      <w:r>
        <w:t xml:space="preserve">Save your specific schema definitions and </w:t>
      </w:r>
      <w:proofErr w:type="gramStart"/>
      <w:r>
        <w:t>constraint</w:t>
      </w:r>
      <w:proofErr w:type="gramEnd"/>
      <w:r>
        <w:t xml:space="preserve"> specifications for reuse across projects.</w:t>
      </w:r>
    </w:p>
    <w:p w14:paraId="267573CE" w14:textId="77777777" w:rsidR="00446F55" w:rsidRDefault="00446F55" w:rsidP="00446F55">
      <w:pPr>
        <w:pStyle w:val="ListParagraph"/>
        <w:numPr>
          <w:ilvl w:val="0"/>
          <w:numId w:val="24"/>
        </w:numPr>
        <w:spacing w:after="120"/>
      </w:pPr>
      <w:r>
        <w:rPr>
          <w:b/>
          <w:bCs/>
        </w:rPr>
        <w:t xml:space="preserve">Verification Testing: </w:t>
      </w:r>
      <w:r w:rsidRPr="009E125B">
        <w:t>Run the output through a PII-scanner (if available) to ensure no real-world patterns were accidentally replicated</w:t>
      </w:r>
    </w:p>
    <w:p w14:paraId="02E87B1C" w14:textId="77777777" w:rsidR="00446F55" w:rsidRDefault="00446F55" w:rsidP="00446F55">
      <w:pPr>
        <w:pStyle w:val="ListParagraph"/>
        <w:numPr>
          <w:ilvl w:val="0"/>
          <w:numId w:val="24"/>
        </w:numPr>
        <w:spacing w:after="120"/>
      </w:pPr>
      <w:r w:rsidRPr="009E125B">
        <w:rPr>
          <w:b/>
          <w:bCs/>
        </w:rPr>
        <w:t>Code Review</w:t>
      </w:r>
      <w:r w:rsidRPr="009E125B">
        <w:t>: If a Python script is generated, an independent developer must review it for malicious logic or "hallucinated" insecure functions before execution.</w:t>
      </w:r>
    </w:p>
    <w:p w14:paraId="2BC78969" w14:textId="77777777" w:rsidR="00446F55" w:rsidRDefault="00446F55" w:rsidP="00446F55">
      <w:pPr>
        <w:pStyle w:val="ListParagraph"/>
        <w:numPr>
          <w:ilvl w:val="0"/>
          <w:numId w:val="24"/>
        </w:numPr>
        <w:spacing w:after="240"/>
      </w:pPr>
      <w:r w:rsidRPr="009E125B">
        <w:rPr>
          <w:b/>
          <w:bCs/>
        </w:rPr>
        <w:t>Backups:</w:t>
      </w:r>
      <w:r>
        <w:t xml:space="preserve"> Never use synthetic data to replace production data backups or archives</w:t>
      </w:r>
    </w:p>
    <w:p w14:paraId="4F0DC612" w14:textId="77777777" w:rsidR="00DD429B" w:rsidRPr="00DD429B" w:rsidRDefault="00DD429B" w:rsidP="00DD429B"/>
    <w:sectPr w:rsidR="00DD429B" w:rsidRPr="00DD429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1AA7" w14:textId="77777777" w:rsidR="00A619BF" w:rsidRDefault="00A619BF" w:rsidP="00F85F8A">
      <w:pPr>
        <w:spacing w:before="0" w:after="0" w:line="240" w:lineRule="auto"/>
      </w:pPr>
      <w:r>
        <w:separator/>
      </w:r>
    </w:p>
  </w:endnote>
  <w:endnote w:type="continuationSeparator" w:id="0">
    <w:p w14:paraId="527663A1" w14:textId="77777777" w:rsidR="00A619BF" w:rsidRDefault="00A619BF"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8731"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1E8029C3" w14:textId="77777777" w:rsidR="00F85F8A" w:rsidRDefault="00F85F8A" w:rsidP="00F85F8A">
    <w:pPr>
      <w:pStyle w:val="Footer"/>
    </w:pPr>
  </w:p>
  <w:p w14:paraId="35CED1D7"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5A550131"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67AA" w14:textId="77777777" w:rsidR="00A619BF" w:rsidRDefault="00A619BF" w:rsidP="00F85F8A">
      <w:pPr>
        <w:spacing w:before="0" w:after="0" w:line="240" w:lineRule="auto"/>
      </w:pPr>
      <w:r>
        <w:separator/>
      </w:r>
    </w:p>
  </w:footnote>
  <w:footnote w:type="continuationSeparator" w:id="0">
    <w:p w14:paraId="26487377" w14:textId="77777777" w:rsidR="00A619BF" w:rsidRDefault="00A619BF"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CA70" w14:textId="77777777" w:rsidR="000A6F0B" w:rsidRDefault="000A6F0B">
    <w:pPr>
      <w:pStyle w:val="Header"/>
    </w:pPr>
    <w:r>
      <w:rPr>
        <w:noProof/>
      </w:rPr>
      <w:drawing>
        <wp:inline distT="0" distB="0" distL="0" distR="0" wp14:anchorId="5D6AAC69" wp14:editId="60650D56">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14E6D506"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F497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275B4"/>
    <w:multiLevelType w:val="hybridMultilevel"/>
    <w:tmpl w:val="8A9293F2"/>
    <w:lvl w:ilvl="0" w:tplc="390E4BD0">
      <w:start w:val="1"/>
      <w:numFmt w:val="bullet"/>
      <w:lvlText w:val="•"/>
      <w:lvlJc w:val="left"/>
      <w:pPr>
        <w:ind w:left="720" w:hanging="360"/>
      </w:pPr>
    </w:lvl>
    <w:lvl w:ilvl="1" w:tplc="D4184842">
      <w:numFmt w:val="decimal"/>
      <w:lvlText w:val=""/>
      <w:lvlJc w:val="left"/>
    </w:lvl>
    <w:lvl w:ilvl="2" w:tplc="5E60EA4A">
      <w:numFmt w:val="decimal"/>
      <w:lvlText w:val=""/>
      <w:lvlJc w:val="left"/>
    </w:lvl>
    <w:lvl w:ilvl="3" w:tplc="BEDCB4C0">
      <w:numFmt w:val="decimal"/>
      <w:lvlText w:val=""/>
      <w:lvlJc w:val="left"/>
    </w:lvl>
    <w:lvl w:ilvl="4" w:tplc="D9CC1B64">
      <w:numFmt w:val="decimal"/>
      <w:lvlText w:val=""/>
      <w:lvlJc w:val="left"/>
    </w:lvl>
    <w:lvl w:ilvl="5" w:tplc="1B665FB0">
      <w:numFmt w:val="decimal"/>
      <w:lvlText w:val=""/>
      <w:lvlJc w:val="left"/>
    </w:lvl>
    <w:lvl w:ilvl="6" w:tplc="79B2324A">
      <w:numFmt w:val="decimal"/>
      <w:lvlText w:val=""/>
      <w:lvlJc w:val="left"/>
    </w:lvl>
    <w:lvl w:ilvl="7" w:tplc="A22034B0">
      <w:numFmt w:val="decimal"/>
      <w:lvlText w:val=""/>
      <w:lvlJc w:val="left"/>
    </w:lvl>
    <w:lvl w:ilvl="8" w:tplc="99E8F7E2">
      <w:numFmt w:val="decimal"/>
      <w:lvlText w:val=""/>
      <w:lvlJc w:val="left"/>
    </w:lvl>
  </w:abstractNum>
  <w:abstractNum w:abstractNumId="19"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17A77"/>
    <w:multiLevelType w:val="hybridMultilevel"/>
    <w:tmpl w:val="D9FE83A2"/>
    <w:lvl w:ilvl="0" w:tplc="A5F2C4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107743">
    <w:abstractNumId w:val="11"/>
  </w:num>
  <w:num w:numId="2" w16cid:durableId="951714158">
    <w:abstractNumId w:val="4"/>
  </w:num>
  <w:num w:numId="3" w16cid:durableId="1075589353">
    <w:abstractNumId w:val="7"/>
  </w:num>
  <w:num w:numId="4" w16cid:durableId="1161658138">
    <w:abstractNumId w:val="8"/>
  </w:num>
  <w:num w:numId="5" w16cid:durableId="777257097">
    <w:abstractNumId w:val="16"/>
  </w:num>
  <w:num w:numId="6" w16cid:durableId="145437714">
    <w:abstractNumId w:val="12"/>
  </w:num>
  <w:num w:numId="7" w16cid:durableId="85999835">
    <w:abstractNumId w:val="17"/>
  </w:num>
  <w:num w:numId="8" w16cid:durableId="1002320856">
    <w:abstractNumId w:val="23"/>
  </w:num>
  <w:num w:numId="9" w16cid:durableId="546181933">
    <w:abstractNumId w:val="9"/>
  </w:num>
  <w:num w:numId="10" w16cid:durableId="7561425">
    <w:abstractNumId w:val="13"/>
  </w:num>
  <w:num w:numId="11" w16cid:durableId="592326819">
    <w:abstractNumId w:val="6"/>
  </w:num>
  <w:num w:numId="12" w16cid:durableId="1137802405">
    <w:abstractNumId w:val="14"/>
  </w:num>
  <w:num w:numId="13" w16cid:durableId="989405079">
    <w:abstractNumId w:val="2"/>
  </w:num>
  <w:num w:numId="14" w16cid:durableId="1530682665">
    <w:abstractNumId w:val="1"/>
  </w:num>
  <w:num w:numId="15" w16cid:durableId="710764430">
    <w:abstractNumId w:val="25"/>
  </w:num>
  <w:num w:numId="16" w16cid:durableId="573703585">
    <w:abstractNumId w:val="10"/>
  </w:num>
  <w:num w:numId="17" w16cid:durableId="382876078">
    <w:abstractNumId w:val="24"/>
  </w:num>
  <w:num w:numId="18" w16cid:durableId="1604872461">
    <w:abstractNumId w:val="20"/>
  </w:num>
  <w:num w:numId="19" w16cid:durableId="140850565">
    <w:abstractNumId w:val="21"/>
  </w:num>
  <w:num w:numId="20" w16cid:durableId="1290933118">
    <w:abstractNumId w:val="5"/>
  </w:num>
  <w:num w:numId="21" w16cid:durableId="36440155">
    <w:abstractNumId w:val="15"/>
  </w:num>
  <w:num w:numId="22" w16cid:durableId="639968815">
    <w:abstractNumId w:val="3"/>
  </w:num>
  <w:num w:numId="23" w16cid:durableId="1271477253">
    <w:abstractNumId w:val="19"/>
  </w:num>
  <w:num w:numId="24" w16cid:durableId="1910532481">
    <w:abstractNumId w:val="18"/>
  </w:num>
  <w:num w:numId="25" w16cid:durableId="591202182">
    <w:abstractNumId w:val="22"/>
  </w:num>
  <w:num w:numId="26" w16cid:durableId="46165652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55"/>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46F55"/>
    <w:rsid w:val="004D7DBE"/>
    <w:rsid w:val="00502AA9"/>
    <w:rsid w:val="0050553E"/>
    <w:rsid w:val="00510839"/>
    <w:rsid w:val="00526974"/>
    <w:rsid w:val="005516C9"/>
    <w:rsid w:val="0055596C"/>
    <w:rsid w:val="005A3BDD"/>
    <w:rsid w:val="00626472"/>
    <w:rsid w:val="00671FE1"/>
    <w:rsid w:val="006D5A15"/>
    <w:rsid w:val="006F51EB"/>
    <w:rsid w:val="00700E3D"/>
    <w:rsid w:val="00710B65"/>
    <w:rsid w:val="00725FF1"/>
    <w:rsid w:val="00782249"/>
    <w:rsid w:val="00791A40"/>
    <w:rsid w:val="00793E8D"/>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619BF"/>
    <w:rsid w:val="00AC7C38"/>
    <w:rsid w:val="00AD251B"/>
    <w:rsid w:val="00AD6093"/>
    <w:rsid w:val="00AE2196"/>
    <w:rsid w:val="00AE6094"/>
    <w:rsid w:val="00B26FE7"/>
    <w:rsid w:val="00B8275B"/>
    <w:rsid w:val="00B84E93"/>
    <w:rsid w:val="00B961F2"/>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1283"/>
  <w15:chartTrackingRefBased/>
  <w15:docId w15:val="{64162C99-54A1-494B-8CD2-76BBA513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55"/>
  </w:style>
  <w:style w:type="paragraph" w:styleId="Heading1">
    <w:name w:val="heading 1"/>
    <w:basedOn w:val="Normal"/>
    <w:next w:val="Normal"/>
    <w:link w:val="Heading1Char"/>
    <w:autoRedefine/>
    <w:uiPriority w:val="9"/>
    <w:qFormat/>
    <w:rsid w:val="00446F55"/>
    <w:pPr>
      <w:spacing w:after="12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F55"/>
    <w:rPr>
      <w:caps/>
      <w:color w:val="173055" w:themeColor="text1"/>
      <w:spacing w:val="15"/>
      <w:sz w:val="52"/>
      <w:szCs w:val="22"/>
    </w:rPr>
  </w:style>
  <w:style w:type="character" w:customStyle="1" w:styleId="Heading2Char">
    <w:name w:val="Heading 2 Char"/>
    <w:basedOn w:val="DefaultParagraphFont"/>
    <w:link w:val="Heading2"/>
    <w:uiPriority w:val="9"/>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9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character" w:customStyle="1" w:styleId="citation-186">
    <w:name w:val="citation-186"/>
    <w:basedOn w:val="DefaultParagraphFont"/>
    <w:rsid w:val="00446F55"/>
  </w:style>
  <w:style w:type="paragraph" w:styleId="ListBullet">
    <w:name w:val="List Bullet"/>
    <w:basedOn w:val="Normal"/>
    <w:uiPriority w:val="99"/>
    <w:unhideWhenUsed/>
    <w:rsid w:val="00446F55"/>
    <w:pPr>
      <w:numPr>
        <w:numId w:val="26"/>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1</TotalTime>
  <Pages>4</Pages>
  <Words>1111</Words>
  <Characters>4613</Characters>
  <Application>Microsoft Office Word</Application>
  <DocSecurity>0</DocSecurity>
  <Lines>2306</Lines>
  <Paragraphs>572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SYNTHETIC DATA GENERATOR PROMPT</dc:title>
  <dc:subject/>
  <dc:creator>Klich, Erin (GOV)</dc:creator>
  <cp:keywords/>
  <dc:description/>
  <cp:lastModifiedBy>Klich, Erin (ODGA)</cp:lastModifiedBy>
  <cp:revision>1</cp:revision>
  <cp:lastPrinted>2026-01-05T20:23:00Z</cp:lastPrinted>
  <dcterms:created xsi:type="dcterms:W3CDTF">2026-03-04T15:20:00Z</dcterms:created>
  <dcterms:modified xsi:type="dcterms:W3CDTF">2026-03-04T15:21:00Z</dcterms:modified>
</cp:coreProperties>
</file>